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E55D" w14:textId="77777777" w:rsidR="00E87505" w:rsidRPr="00E87505" w:rsidRDefault="00E87505" w:rsidP="00E87505">
      <w:pPr>
        <w:jc w:val="center"/>
        <w:rPr>
          <w:rFonts w:ascii="Arial" w:hAnsi="Arial" w:cs="Arial"/>
          <w:b/>
          <w:bCs/>
        </w:rPr>
      </w:pPr>
      <w:r w:rsidRPr="00E87505">
        <w:rPr>
          <w:rFonts w:ascii="Arial" w:hAnsi="Arial" w:cs="Arial"/>
          <w:b/>
          <w:bCs/>
        </w:rPr>
        <w:t>Widerrufsbelehrung (für Verbraucher)</w:t>
      </w:r>
    </w:p>
    <w:p w14:paraId="1F091108" w14:textId="77777777" w:rsidR="00E87505" w:rsidRPr="00E87505" w:rsidRDefault="00E87505" w:rsidP="00E87505">
      <w:pPr>
        <w:jc w:val="center"/>
        <w:rPr>
          <w:rFonts w:ascii="Arial" w:hAnsi="Arial" w:cs="Arial"/>
          <w:b/>
          <w:bCs/>
        </w:rPr>
      </w:pPr>
      <w:r w:rsidRPr="00E87505">
        <w:rPr>
          <w:rFonts w:ascii="Arial" w:hAnsi="Arial" w:cs="Arial"/>
          <w:b/>
          <w:bCs/>
        </w:rPr>
        <w:t>zum Einzelgewerk/Handwerkervertrag</w:t>
      </w:r>
    </w:p>
    <w:p w14:paraId="3E8CE18D" w14:textId="17E22C2E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Sie haben das Recht, binnen 14 Tagen ohne Angabe von Gründen diesen Vertrag zu widerrufen. Die Widerrufsfrist beträgt 14 Tage ab dem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Vertragsabschluss. Um ihr Widerrufsrecht auszuüben, müssen Sie uns</w:t>
      </w:r>
      <w:r>
        <w:rPr>
          <w:rFonts w:ascii="Arial" w:hAnsi="Arial" w:cs="Arial"/>
        </w:rPr>
        <w:t>:</w:t>
      </w:r>
    </w:p>
    <w:p w14:paraId="3DB5A122" w14:textId="00447404" w:rsidR="00E87505" w:rsidRPr="00E87505" w:rsidRDefault="00E87505" w:rsidP="00E87505">
      <w:pPr>
        <w:rPr>
          <w:rFonts w:ascii="Arial" w:hAnsi="Arial" w:cs="Arial"/>
          <w:i/>
          <w:iCs/>
        </w:rPr>
      </w:pPr>
      <w:r w:rsidRPr="00E87505">
        <w:rPr>
          <w:rFonts w:ascii="Arial" w:hAnsi="Arial" w:cs="Arial"/>
          <w:i/>
          <w:iCs/>
        </w:rPr>
        <w:t>Firma</w:t>
      </w:r>
    </w:p>
    <w:p w14:paraId="3373CEDA" w14:textId="403B4AE2" w:rsidR="00E87505" w:rsidRPr="00E87505" w:rsidRDefault="00E87505" w:rsidP="00E87505">
      <w:pPr>
        <w:rPr>
          <w:rFonts w:ascii="Arial" w:hAnsi="Arial" w:cs="Arial"/>
          <w:i/>
          <w:iCs/>
        </w:rPr>
      </w:pPr>
      <w:r w:rsidRPr="00E87505">
        <w:rPr>
          <w:rFonts w:ascii="Arial" w:hAnsi="Arial" w:cs="Arial"/>
          <w:i/>
          <w:iCs/>
        </w:rPr>
        <w:t>Krüger Sanitär</w:t>
      </w:r>
    </w:p>
    <w:p w14:paraId="54126944" w14:textId="7D083681" w:rsidR="00E87505" w:rsidRPr="00E87505" w:rsidRDefault="00E87505" w:rsidP="00E87505">
      <w:pPr>
        <w:rPr>
          <w:rFonts w:ascii="Arial" w:hAnsi="Arial" w:cs="Arial"/>
          <w:i/>
          <w:iCs/>
        </w:rPr>
      </w:pPr>
      <w:r w:rsidRPr="00E87505">
        <w:rPr>
          <w:rFonts w:ascii="Arial" w:hAnsi="Arial" w:cs="Arial"/>
          <w:i/>
          <w:iCs/>
        </w:rPr>
        <w:t>Brückenstr. 20</w:t>
      </w:r>
    </w:p>
    <w:p w14:paraId="7BF3770E" w14:textId="3433EB4B" w:rsidR="00E87505" w:rsidRPr="00E87505" w:rsidRDefault="00E87505" w:rsidP="00E87505">
      <w:pPr>
        <w:rPr>
          <w:rFonts w:ascii="Arial" w:hAnsi="Arial" w:cs="Arial"/>
          <w:i/>
          <w:iCs/>
        </w:rPr>
      </w:pPr>
      <w:r w:rsidRPr="00E87505">
        <w:rPr>
          <w:rFonts w:ascii="Arial" w:hAnsi="Arial" w:cs="Arial"/>
          <w:i/>
          <w:iCs/>
        </w:rPr>
        <w:t>72</w:t>
      </w:r>
      <w:r w:rsidRPr="00E87505">
        <w:rPr>
          <w:rFonts w:ascii="Arial" w:hAnsi="Arial" w:cs="Arial"/>
          <w:i/>
          <w:iCs/>
        </w:rPr>
        <w:t>669 Unterensingen</w:t>
      </w:r>
    </w:p>
    <w:p w14:paraId="462B4EE5" w14:textId="7B07AFF0" w:rsidR="00E87505" w:rsidRPr="00E87505" w:rsidRDefault="00E87505" w:rsidP="00E87505">
      <w:pPr>
        <w:rPr>
          <w:rFonts w:ascii="Arial" w:hAnsi="Arial" w:cs="Arial"/>
          <w:i/>
          <w:iCs/>
        </w:rPr>
      </w:pPr>
      <w:r w:rsidRPr="00E87505">
        <w:rPr>
          <w:rFonts w:ascii="Arial" w:hAnsi="Arial" w:cs="Arial"/>
          <w:i/>
          <w:iCs/>
        </w:rPr>
        <w:t>07</w:t>
      </w:r>
      <w:r w:rsidRPr="00E87505">
        <w:rPr>
          <w:rFonts w:ascii="Arial" w:hAnsi="Arial" w:cs="Arial"/>
          <w:i/>
          <w:iCs/>
        </w:rPr>
        <w:t>022-61609</w:t>
      </w:r>
    </w:p>
    <w:p w14:paraId="067E75F2" w14:textId="3E20C9F9" w:rsidR="00E87505" w:rsidRPr="00E87505" w:rsidRDefault="00E87505" w:rsidP="00E87505">
      <w:pPr>
        <w:rPr>
          <w:rFonts w:ascii="Arial" w:hAnsi="Arial" w:cs="Arial"/>
          <w:i/>
          <w:iCs/>
        </w:rPr>
      </w:pPr>
      <w:r w:rsidRPr="00E87505">
        <w:rPr>
          <w:rFonts w:ascii="Arial" w:hAnsi="Arial" w:cs="Arial"/>
          <w:i/>
          <w:iCs/>
        </w:rPr>
        <w:t>info</w:t>
      </w:r>
      <w:r w:rsidRPr="00E87505">
        <w:rPr>
          <w:rFonts w:ascii="Arial" w:hAnsi="Arial" w:cs="Arial"/>
          <w:i/>
          <w:iCs/>
        </w:rPr>
        <w:t>@</w:t>
      </w:r>
      <w:r w:rsidRPr="00E87505">
        <w:rPr>
          <w:rFonts w:ascii="Arial" w:hAnsi="Arial" w:cs="Arial"/>
          <w:i/>
          <w:iCs/>
        </w:rPr>
        <w:t>123krueger.de</w:t>
      </w:r>
    </w:p>
    <w:p w14:paraId="63895B9E" w14:textId="30363CF6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mittels einer eindeutigen Erklärung (z.B. ein mit der Post versandter Brief, Telefax oder E-Mail) über Ihren Entschluss diesen Vertrag zu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widerrufen, informieren. Sie können dafür das unten angehängte Muster-Widerrufsformular verwenden, das jedoch nicht vorgeschrieben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ist. Zur Wahrung der Widerrufsfrist reicht es aus, dass Sie die Mitteilung über die Ausübung des Widerrufsrechts vor Ablauf der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Widerrufsfrist absenden.</w:t>
      </w:r>
    </w:p>
    <w:p w14:paraId="278CA6C3" w14:textId="77777777" w:rsidR="00E87505" w:rsidRPr="00E87505" w:rsidRDefault="00E87505" w:rsidP="00E87505">
      <w:pPr>
        <w:rPr>
          <w:rFonts w:ascii="Arial" w:hAnsi="Arial" w:cs="Arial"/>
          <w:b/>
          <w:bCs/>
        </w:rPr>
      </w:pPr>
      <w:r w:rsidRPr="00E87505">
        <w:rPr>
          <w:rFonts w:ascii="Arial" w:hAnsi="Arial" w:cs="Arial"/>
          <w:b/>
          <w:bCs/>
        </w:rPr>
        <w:t>Folgen des Widerrufs:</w:t>
      </w:r>
    </w:p>
    <w:p w14:paraId="28098F95" w14:textId="3D0BAED2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Wenn Sie diesen Vertrag widerrufen, haben wir Ihnen alle Zahlungen, die wir von Ihnen erhalten haben, einschließlich der Lieferkosten (mit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Ausnahme der zusätzlichen Kosten, die sich daraus ergeben, dass Sie eine andere Art der Lieferung als die von uns angebotene,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günstigste Standardlieferung gewählt haben), unverzüglich und spätestens binnen 14 Tagen ab dem Tag zurückzahlen, an dem die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Mitteilung über Ihren Widerruf dieses Vertrages bei uns eingegangen ist. Für diese Rückzahlung verwenden wir selbe Zahlungsmittel, das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Sie bei der ursprünglichen Transaktion eingesetzt haben, es sei denn, mit Ihnen wurde ausdrücklich etwas anderes vereinbart; in keinem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Fall werden Ihnen wegen dieser Rückzahlung Entgelte berechnet.</w:t>
      </w:r>
    </w:p>
    <w:p w14:paraId="5ED40AAA" w14:textId="6BD1447D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Sie haben die Waren unverzüglich und in jedem Fall spätesten binnen 14 Tagen ab dem Tag, an dem Sie uns über den Widerruf dieses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Vertrags unterrichten, an uns zurückzusenden oder uns zu übergeben.</w:t>
      </w:r>
    </w:p>
    <w:p w14:paraId="07AA0BAB" w14:textId="77777777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Sie tragen die unmittelbaren Kosten der Rücksendung der Waren.</w:t>
      </w:r>
    </w:p>
    <w:p w14:paraId="6ABEB7DE" w14:textId="0BB68564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Wir können die Rückzahlung verweigern, bis wir die Waren wieder zurückerhalten haben oder bis Sie den Nachweis erbracht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haben, dass Sie die Waren zurückgesandt haben, je nachdem, welches der frühere Zeitpunkt ist.</w:t>
      </w:r>
    </w:p>
    <w:p w14:paraId="79E7F9AC" w14:textId="403A7369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lastRenderedPageBreak/>
        <w:t>Sie müssen für einen etwaigen Wertverlust der Waren nur aufkommen, wenn dieser Wertverlust auf einen zur Prüfung der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Beschaffenheit, Eigenschaften und Funktionsweise der Waren nicht notwendigen Umgang mit ihnen zurückzuführen ist.</w:t>
      </w:r>
    </w:p>
    <w:p w14:paraId="53623BE9" w14:textId="77777777" w:rsidR="00E87505" w:rsidRPr="00E87505" w:rsidRDefault="00E87505" w:rsidP="00E87505">
      <w:pPr>
        <w:rPr>
          <w:rFonts w:ascii="Arial" w:hAnsi="Arial" w:cs="Arial"/>
          <w:b/>
          <w:bCs/>
        </w:rPr>
      </w:pPr>
      <w:r w:rsidRPr="00E87505">
        <w:rPr>
          <w:rFonts w:ascii="Arial" w:hAnsi="Arial" w:cs="Arial"/>
          <w:b/>
          <w:bCs/>
        </w:rPr>
        <w:t>Verlust des Widerrufsrechts bei Baubeginn innerhalb der Widerrufsfrist und Wertersatz (§356 BGB)</w:t>
      </w:r>
    </w:p>
    <w:p w14:paraId="6E0498A8" w14:textId="47BECB02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Für den Fall, dass vor Ablauf der 14-tägigen Widerrufsfrist mit der Ausführung der Bauleistung begonnen wird, bestätigt der AG, dass er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bei vollständiger Fertigstellung der Bauleistung durch den AN sein Widerrufsrecht verliert. Sollte der AG den Vertrag vor Fertigstellung der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Bauleistung durch den AN innerhalb der 14-tägigen Widerrufsfrist widerrufen, so bestätigt der AG, dass er dem AN für die bis zum Widerruf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bereits erbrachten Bauleistungen Wertersatz schuldet. Bei der Berechnung des Wertersatzes ist der vereinbarte Gesamtpreis nach Angebot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zu Grunde zu legen. Die Höhe des Wertersatzes bemisst sich in der Regel nach dem Anteil der bis zum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Widerruf erbrachten Bauleistung im Verhältnis zu der nach dem Vertrag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geschuldeten Gesamtbauleistung.</w:t>
      </w:r>
    </w:p>
    <w:p w14:paraId="4F8F8AE4" w14:textId="6228831C" w:rsidR="00E87505" w:rsidRPr="00E87505" w:rsidRDefault="00E87505" w:rsidP="00E87505">
      <w:pPr>
        <w:rPr>
          <w:rFonts w:ascii="Arial" w:hAnsi="Arial" w:cs="Arial"/>
          <w:b/>
          <w:bCs/>
        </w:rPr>
      </w:pPr>
      <w:r w:rsidRPr="00E87505">
        <w:rPr>
          <w:rFonts w:ascii="Arial" w:hAnsi="Arial" w:cs="Arial"/>
          <w:b/>
          <w:bCs/>
        </w:rPr>
        <w:t>Aufforderung und Zustimmung zum Beginn der Ausführung der Dienstleistung vor Ende der</w:t>
      </w:r>
      <w:r w:rsidR="00DA099A">
        <w:rPr>
          <w:rFonts w:ascii="Arial" w:hAnsi="Arial" w:cs="Arial"/>
          <w:b/>
          <w:bCs/>
        </w:rPr>
        <w:t xml:space="preserve"> </w:t>
      </w:r>
      <w:r w:rsidRPr="00E87505">
        <w:rPr>
          <w:rFonts w:ascii="Arial" w:hAnsi="Arial" w:cs="Arial"/>
          <w:b/>
          <w:bCs/>
        </w:rPr>
        <w:t>Widerrufsfrist</w:t>
      </w:r>
    </w:p>
    <w:p w14:paraId="50D01D9A" w14:textId="77777777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(bitte ankreuzen, wenn gewünscht)</w:t>
      </w:r>
    </w:p>
    <w:p w14:paraId="5C52AC67" w14:textId="6EBB6EBB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O Ich bin einverstanden und verlange ausdrücklich, dass Sie vor Ende der Widerrufsfrist mit der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Ausführung der beauftragten Dienstleistung beginnen. Mir ist bekannt, dass ich bei vollständiger</w:t>
      </w:r>
      <w:r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>Vertragserfüllung durch Sie mein Widerrufrecht verliere.</w:t>
      </w:r>
    </w:p>
    <w:p w14:paraId="6AACE1A7" w14:textId="579E2C18" w:rsidR="00E87505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 xml:space="preserve">________________________ </w:t>
      </w:r>
      <w:r w:rsidRPr="00E87505">
        <w:rPr>
          <w:rFonts w:ascii="Arial" w:hAnsi="Arial" w:cs="Arial"/>
        </w:rPr>
        <w:tab/>
      </w:r>
      <w:r w:rsidRPr="00E87505">
        <w:rPr>
          <w:rFonts w:ascii="Arial" w:hAnsi="Arial" w:cs="Arial"/>
        </w:rPr>
        <w:tab/>
      </w:r>
      <w:r w:rsidRPr="00E87505">
        <w:rPr>
          <w:rFonts w:ascii="Arial" w:hAnsi="Arial" w:cs="Arial"/>
        </w:rPr>
        <w:t>___________________________</w:t>
      </w:r>
    </w:p>
    <w:p w14:paraId="47137DA6" w14:textId="6A0E8915" w:rsidR="00B678E1" w:rsidRPr="00E87505" w:rsidRDefault="00E87505" w:rsidP="00E87505">
      <w:pPr>
        <w:rPr>
          <w:rFonts w:ascii="Arial" w:hAnsi="Arial" w:cs="Arial"/>
        </w:rPr>
      </w:pPr>
      <w:r w:rsidRPr="00E87505">
        <w:rPr>
          <w:rFonts w:ascii="Arial" w:hAnsi="Arial" w:cs="Arial"/>
        </w:rPr>
        <w:t>Ort, Datum</w:t>
      </w:r>
      <w:r w:rsidRPr="00E87505">
        <w:rPr>
          <w:rFonts w:ascii="Arial" w:hAnsi="Arial" w:cs="Arial"/>
        </w:rPr>
        <w:tab/>
      </w:r>
      <w:r w:rsidRPr="00E87505">
        <w:rPr>
          <w:rFonts w:ascii="Arial" w:hAnsi="Arial" w:cs="Arial"/>
        </w:rPr>
        <w:tab/>
      </w:r>
      <w:r w:rsidRPr="00E87505">
        <w:rPr>
          <w:rFonts w:ascii="Arial" w:hAnsi="Arial" w:cs="Arial"/>
        </w:rPr>
        <w:tab/>
      </w:r>
      <w:r w:rsidRPr="00E87505">
        <w:rPr>
          <w:rFonts w:ascii="Arial" w:hAnsi="Arial" w:cs="Arial"/>
        </w:rPr>
        <w:t xml:space="preserve"> </w:t>
      </w:r>
      <w:r w:rsidRPr="00E87505">
        <w:rPr>
          <w:rFonts w:ascii="Arial" w:hAnsi="Arial" w:cs="Arial"/>
        </w:rPr>
        <w:tab/>
      </w:r>
      <w:r w:rsidRPr="00E87505">
        <w:rPr>
          <w:rFonts w:ascii="Arial" w:hAnsi="Arial" w:cs="Arial"/>
        </w:rPr>
        <w:t>Unterschrift</w:t>
      </w:r>
    </w:p>
    <w:sectPr w:rsidR="00B678E1" w:rsidRPr="00E87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05"/>
    <w:rsid w:val="006300F9"/>
    <w:rsid w:val="00B678E1"/>
    <w:rsid w:val="00DA099A"/>
    <w:rsid w:val="00DB4462"/>
    <w:rsid w:val="00E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89B8"/>
  <w15:chartTrackingRefBased/>
  <w15:docId w15:val="{93A0CAE9-469E-4C50-8AEA-EA8C432F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7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7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7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7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7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7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7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7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7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7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7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7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75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75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75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75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75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75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7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7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7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7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75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75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75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7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75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7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</dc:creator>
  <cp:keywords/>
  <dc:description/>
  <cp:lastModifiedBy>Uwe</cp:lastModifiedBy>
  <cp:revision>2</cp:revision>
  <dcterms:created xsi:type="dcterms:W3CDTF">2025-11-17T07:39:00Z</dcterms:created>
  <dcterms:modified xsi:type="dcterms:W3CDTF">2025-11-17T07:47:00Z</dcterms:modified>
</cp:coreProperties>
</file>